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C44690" w:rsidRDefault="00833188" w:rsidP="00C4469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="00C44690" w:rsidRPr="00C44690">
        <w:rPr>
          <w:bCs/>
          <w:color w:val="26282F"/>
        </w:rPr>
        <w:t>Об определении мест, на которые запрещается возвращать животных без владельцев в границах Незаймановского сельского поселения Тимашевского района</w:t>
      </w:r>
      <w: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>
        <w:t>ведущего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E4B9F" w:rsidRPr="00833188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C44690" w:rsidRPr="00C44690">
        <w:rPr>
          <w:rFonts w:ascii="Times New Roman CYR" w:hAnsi="Times New Roman CYR" w:cs="Times New Roman CYR"/>
        </w:rPr>
        <w:t>В</w:t>
      </w:r>
      <w:r w:rsidR="00C44690" w:rsidRPr="00C44690">
        <w:rPr>
          <w:rFonts w:ascii="Times New Roman CYR" w:hAnsi="Times New Roman CYR" w:cs="Times New Roman CYR"/>
        </w:rPr>
        <w:t xml:space="preserve"> соответствии со статьей 18 Федерального Закона Российской Федерации от 27 декабря 2008 года N 498-ФЗ "Об ответственном обращении с животными и о внесении изменений в отдельные законодательные акты Российской Федерации", </w:t>
      </w:r>
      <w:hyperlink r:id="rId6" w:history="1">
        <w:r w:rsidR="00C44690" w:rsidRPr="00C44690">
          <w:rPr>
            <w:rFonts w:ascii="Times New Roman CYR" w:hAnsi="Times New Roman CYR" w:cs="Times New Roman CYR"/>
          </w:rPr>
          <w:t>законом</w:t>
        </w:r>
      </w:hyperlink>
      <w:r w:rsidR="00C44690" w:rsidRPr="00C44690">
        <w:rPr>
          <w:rFonts w:ascii="Times New Roman CYR" w:hAnsi="Times New Roman CYR" w:cs="Times New Roman CYR"/>
        </w:rPr>
        <w:t xml:space="preserve"> Краснодарского края от 11 февраля 2020 года N 4206-КЗ "Об урегулировании отдельных вопросов в области обращения с животными на территории Краснодарского края</w:t>
      </w:r>
      <w:r w:rsidR="00833188" w:rsidRPr="00833188">
        <w:t>», Уставом Незаймановского сельского поселения Тимашевского района</w:t>
      </w:r>
      <w:r w:rsidR="00027AA8" w:rsidRPr="00833188">
        <w:t>»</w:t>
      </w:r>
      <w:r w:rsidR="00CE4B9F" w:rsidRPr="0083318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C44690" w:rsidP="0080001E">
      <w:pPr>
        <w:jc w:val="both"/>
      </w:pPr>
      <w:r>
        <w:t>18.08.</w:t>
      </w:r>
      <w:bookmarkStart w:id="0" w:name="_GoBack"/>
      <w:bookmarkEnd w:id="0"/>
      <w:r w:rsidR="000C6A44">
        <w:t>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B97D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3544990/0" TargetMode="Externa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89</cp:revision>
  <cp:lastPrinted>2022-04-25T12:36:00Z</cp:lastPrinted>
  <dcterms:created xsi:type="dcterms:W3CDTF">2015-03-11T06:48:00Z</dcterms:created>
  <dcterms:modified xsi:type="dcterms:W3CDTF">2022-09-19T08:50:00Z</dcterms:modified>
</cp:coreProperties>
</file>